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A" w:rsidRDefault="0038471A" w:rsidP="00885EE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44"/>
          <w:lang w:eastAsia="en-IN"/>
        </w:rPr>
      </w:pPr>
      <w:r w:rsidRPr="0038471A">
        <w:rPr>
          <w:rFonts w:eastAsia="Times New Roman" w:cs="Arial"/>
          <w:b/>
          <w:color w:val="222222"/>
          <w:sz w:val="44"/>
          <w:lang w:eastAsia="en-IN"/>
        </w:rPr>
        <w:t>Pre-requisites</w:t>
      </w:r>
    </w:p>
    <w:p w:rsidR="0038471A" w:rsidRPr="0038471A" w:rsidRDefault="0038471A" w:rsidP="00885EE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44"/>
          <w:lang w:eastAsia="en-IN"/>
        </w:rPr>
      </w:pPr>
    </w:p>
    <w:p w:rsidR="00E5319C" w:rsidRPr="00E5319C" w:rsidRDefault="00E5319C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E5319C">
        <w:rPr>
          <w:rFonts w:eastAsia="Times New Roman" w:cs="Arial"/>
          <w:color w:val="222222"/>
          <w:lang w:eastAsia="en-IN"/>
        </w:rPr>
        <w:t>1.    Please find the attached How to set path (Environment variable setting) guide. Set environment variables.</w:t>
      </w:r>
    </w:p>
    <w:p w:rsidR="00E5319C" w:rsidRPr="00E5319C" w:rsidRDefault="00E5319C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E5319C">
        <w:rPr>
          <w:rFonts w:eastAsia="Times New Roman" w:cs="Arial"/>
          <w:color w:val="222222"/>
          <w:lang w:eastAsia="en-IN"/>
        </w:rPr>
        <w:t>2.    Login to </w:t>
      </w:r>
      <w:hyperlink r:id="rId6" w:tgtFrame="_blank" w:history="1">
        <w:r w:rsidRPr="00441B55">
          <w:rPr>
            <w:rFonts w:eastAsia="Times New Roman" w:cs="Arial"/>
            <w:color w:val="1155CC"/>
            <w:u w:val="single"/>
            <w:lang w:eastAsia="en-IN"/>
          </w:rPr>
          <w:t>https://t3.automationedge.com</w:t>
        </w:r>
      </w:hyperlink>
    </w:p>
    <w:p w:rsidR="00E5319C" w:rsidRPr="00E5319C" w:rsidRDefault="00C107AF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color w:val="222222"/>
          <w:lang w:eastAsia="en-IN"/>
        </w:rPr>
        <w:t>       Username: User</w:t>
      </w:r>
    </w:p>
    <w:p w:rsidR="00E5319C" w:rsidRPr="00441B55" w:rsidRDefault="00C107AF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color w:val="222222"/>
          <w:lang w:eastAsia="en-IN"/>
        </w:rPr>
        <w:t>       Password: *******</w:t>
      </w:r>
    </w:p>
    <w:p w:rsidR="00530F0A" w:rsidRPr="00E5319C" w:rsidRDefault="00530F0A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E5319C" w:rsidRPr="00441B55" w:rsidRDefault="00E5319C" w:rsidP="002F29D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>Click on resource tab available on the left pane of AE.</w:t>
      </w:r>
    </w:p>
    <w:p w:rsidR="00377386" w:rsidRPr="00441B55" w:rsidRDefault="00377386" w:rsidP="00885EEE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</w:p>
    <w:p w:rsidR="00E5319C" w:rsidRPr="00E5319C" w:rsidRDefault="00377386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noProof/>
          <w:color w:val="222222"/>
          <w:lang w:val="en-US"/>
        </w:rPr>
        <w:drawing>
          <wp:inline distT="0" distB="0" distL="0" distR="0" wp14:anchorId="6211E1E0" wp14:editId="63132690">
            <wp:extent cx="2449594" cy="2146852"/>
            <wp:effectExtent l="19050" t="19050" r="2730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08" cy="21469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319C" w:rsidRPr="00E5319C" w:rsidRDefault="00E5319C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E5319C">
        <w:rPr>
          <w:rFonts w:eastAsia="Times New Roman" w:cs="Arial"/>
          <w:color w:val="222222"/>
          <w:lang w:eastAsia="en-IN"/>
        </w:rPr>
        <w:t> </w:t>
      </w:r>
    </w:p>
    <w:p w:rsidR="00E5319C" w:rsidRPr="00E5319C" w:rsidRDefault="00E5319C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E5319C">
        <w:rPr>
          <w:rFonts w:eastAsia="Times New Roman" w:cs="Arial"/>
          <w:color w:val="222222"/>
          <w:lang w:eastAsia="en-IN"/>
        </w:rPr>
        <w:t>4.    Download</w:t>
      </w:r>
    </w:p>
    <w:p w:rsidR="00E5319C" w:rsidRPr="00E5319C" w:rsidRDefault="00E5319C" w:rsidP="00885EEE">
      <w:pPr>
        <w:shd w:val="clear" w:color="auto" w:fill="FFFFFF"/>
        <w:spacing w:after="0" w:line="240" w:lineRule="auto"/>
        <w:ind w:left="340"/>
        <w:rPr>
          <w:rFonts w:eastAsia="Times New Roman" w:cs="Arial"/>
          <w:color w:val="222222"/>
          <w:lang w:eastAsia="en-IN"/>
        </w:rPr>
      </w:pPr>
      <w:r w:rsidRPr="00E5319C">
        <w:rPr>
          <w:rFonts w:eastAsia="Times New Roman" w:cs="Arial"/>
          <w:b/>
          <w:bCs/>
          <w:color w:val="222222"/>
          <w:lang w:eastAsia="en-IN"/>
        </w:rPr>
        <w:t>a.</w:t>
      </w:r>
      <w:r w:rsidRPr="00E5319C">
        <w:rPr>
          <w:rFonts w:eastAsia="Times New Roman" w:cs="Arial"/>
          <w:color w:val="222222"/>
          <w:lang w:eastAsia="en-IN"/>
        </w:rPr>
        <w:t>    </w:t>
      </w:r>
      <w:hyperlink r:id="rId8" w:tgtFrame="_blank" w:history="1">
        <w:r w:rsidRPr="00441B55">
          <w:rPr>
            <w:rFonts w:eastAsia="Times New Roman" w:cs="Arial"/>
            <w:b/>
            <w:bCs/>
            <w:u w:val="single"/>
            <w:lang w:eastAsia="en-IN"/>
          </w:rPr>
          <w:t>Getting Started with AutomationEdge Cloud</w:t>
        </w:r>
      </w:hyperlink>
      <w:bookmarkStart w:id="0" w:name="_GoBack"/>
      <w:bookmarkEnd w:id="0"/>
    </w:p>
    <w:p w:rsidR="00E5319C" w:rsidRPr="00441B55" w:rsidRDefault="00E5319C" w:rsidP="00885EEE">
      <w:pPr>
        <w:shd w:val="clear" w:color="auto" w:fill="FFFFFF"/>
        <w:spacing w:after="0" w:line="240" w:lineRule="auto"/>
        <w:ind w:left="340"/>
        <w:rPr>
          <w:rFonts w:eastAsia="Times New Roman" w:cs="Arial"/>
          <w:b/>
          <w:bCs/>
          <w:color w:val="222222"/>
          <w:lang w:eastAsia="en-IN"/>
        </w:rPr>
      </w:pPr>
      <w:r w:rsidRPr="00E5319C">
        <w:rPr>
          <w:rFonts w:eastAsia="Times New Roman" w:cs="Arial"/>
          <w:b/>
          <w:bCs/>
          <w:color w:val="222222"/>
          <w:lang w:eastAsia="en-IN"/>
        </w:rPr>
        <w:t>b.</w:t>
      </w:r>
      <w:r w:rsidRPr="00E5319C">
        <w:rPr>
          <w:rFonts w:eastAsia="Times New Roman" w:cs="Arial"/>
          <w:color w:val="222222"/>
          <w:lang w:eastAsia="en-IN"/>
        </w:rPr>
        <w:t>    </w:t>
      </w:r>
      <w:hyperlink r:id="rId9" w:tgtFrame="_blank" w:history="1">
        <w:r w:rsidRPr="00441B55">
          <w:rPr>
            <w:rFonts w:eastAsia="Times New Roman" w:cs="Arial"/>
            <w:b/>
            <w:bCs/>
            <w:u w:val="single"/>
            <w:lang w:eastAsia="en-IN"/>
          </w:rPr>
          <w:t>Process Studio Distribution</w:t>
        </w:r>
      </w:hyperlink>
    </w:p>
    <w:p w:rsidR="00530F0A" w:rsidRPr="00E5319C" w:rsidRDefault="00530F0A" w:rsidP="00885EEE">
      <w:pPr>
        <w:shd w:val="clear" w:color="auto" w:fill="FFFFFF"/>
        <w:spacing w:after="0" w:line="240" w:lineRule="auto"/>
        <w:ind w:left="340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b/>
          <w:bCs/>
          <w:color w:val="222222"/>
          <w:lang w:eastAsia="en-IN"/>
        </w:rPr>
        <w:t xml:space="preserve">c.    </w:t>
      </w:r>
      <w:r w:rsidRPr="00441B55">
        <w:rPr>
          <w:rFonts w:eastAsia="Times New Roman" w:cs="Arial"/>
          <w:b/>
          <w:bCs/>
          <w:color w:val="222222"/>
          <w:u w:val="single"/>
          <w:lang w:eastAsia="en-IN"/>
        </w:rPr>
        <w:t>Getting Started with Process Studio</w:t>
      </w:r>
    </w:p>
    <w:p w:rsidR="00E5319C" w:rsidRPr="00E5319C" w:rsidRDefault="00E5319C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E5319C">
        <w:rPr>
          <w:rFonts w:eastAsia="Times New Roman" w:cs="Arial"/>
          <w:color w:val="222222"/>
          <w:lang w:eastAsia="en-IN"/>
        </w:rPr>
        <w:t> </w:t>
      </w:r>
    </w:p>
    <w:p w:rsidR="00E5319C" w:rsidRPr="00441B55" w:rsidRDefault="00E5319C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E5319C">
        <w:rPr>
          <w:rFonts w:eastAsia="Times New Roman" w:cs="Arial"/>
          <w:color w:val="222222"/>
          <w:lang w:eastAsia="en-IN"/>
        </w:rPr>
        <w:t>5.    Follow </w:t>
      </w:r>
      <w:r w:rsidRPr="00E5319C">
        <w:rPr>
          <w:rFonts w:eastAsia="Times New Roman" w:cs="Arial"/>
          <w:b/>
          <w:bCs/>
          <w:color w:val="222222"/>
          <w:lang w:eastAsia="en-IN"/>
        </w:rPr>
        <w:t>“</w:t>
      </w:r>
      <w:hyperlink r:id="rId10" w:tgtFrame="_blank" w:history="1">
        <w:r w:rsidRPr="00441B55">
          <w:rPr>
            <w:rFonts w:eastAsia="Times New Roman" w:cs="Arial"/>
            <w:b/>
            <w:bCs/>
            <w:u w:val="single"/>
            <w:lang w:eastAsia="en-IN"/>
          </w:rPr>
          <w:t>Getting Started with AutomationEdge Cloud</w:t>
        </w:r>
      </w:hyperlink>
      <w:r w:rsidRPr="00E5319C">
        <w:rPr>
          <w:rFonts w:eastAsia="Times New Roman" w:cs="Arial"/>
          <w:b/>
          <w:bCs/>
          <w:color w:val="222222"/>
          <w:lang w:eastAsia="en-IN"/>
        </w:rPr>
        <w:t>”</w:t>
      </w:r>
      <w:r w:rsidRPr="00E5319C">
        <w:rPr>
          <w:rFonts w:eastAsia="Times New Roman" w:cs="Arial"/>
          <w:color w:val="222222"/>
          <w:lang w:eastAsia="en-IN"/>
        </w:rPr>
        <w:t> to </w:t>
      </w:r>
      <w:r w:rsidRPr="00564482">
        <w:rPr>
          <w:rFonts w:eastAsia="Times New Roman" w:cs="Arial"/>
          <w:lang w:eastAsia="en-IN"/>
        </w:rPr>
        <w:t xml:space="preserve">start the process studio </w:t>
      </w:r>
      <w:r w:rsidRPr="00E5319C">
        <w:rPr>
          <w:rFonts w:eastAsia="Times New Roman" w:cs="Arial"/>
          <w:color w:val="222222"/>
          <w:lang w:eastAsia="en-IN"/>
        </w:rPr>
        <w:t xml:space="preserve">and </w:t>
      </w:r>
      <w:r w:rsidR="00A122D2" w:rsidRPr="00441B55">
        <w:rPr>
          <w:rFonts w:eastAsia="Times New Roman" w:cs="Arial"/>
          <w:color w:val="222222"/>
          <w:lang w:eastAsia="en-IN"/>
        </w:rPr>
        <w:t xml:space="preserve">configure the </w:t>
      </w:r>
      <w:r w:rsidRPr="00E5319C">
        <w:rPr>
          <w:rFonts w:eastAsia="Times New Roman" w:cs="Arial"/>
          <w:color w:val="222222"/>
          <w:lang w:eastAsia="en-IN"/>
        </w:rPr>
        <w:t>agent.</w:t>
      </w:r>
    </w:p>
    <w:p w:rsidR="00A122D2" w:rsidRDefault="00A122D2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CE036A" w:rsidRDefault="00CE036A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color w:val="222222"/>
          <w:lang w:eastAsia="en-IN"/>
        </w:rPr>
        <w:t>For Quick reference:</w:t>
      </w:r>
    </w:p>
    <w:p w:rsidR="00E35B4D" w:rsidRPr="006A5ABF" w:rsidRDefault="00E35B4D" w:rsidP="00885EE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n-IN"/>
        </w:rPr>
      </w:pPr>
      <w:r w:rsidRPr="006A5ABF">
        <w:rPr>
          <w:rFonts w:eastAsia="Times New Roman" w:cs="Arial"/>
          <w:b/>
          <w:color w:val="222222"/>
          <w:lang w:eastAsia="en-IN"/>
        </w:rPr>
        <w:t>Follow below steps to start the Process Studio:</w:t>
      </w:r>
    </w:p>
    <w:p w:rsidR="00E35B4D" w:rsidRPr="00185C4A" w:rsidRDefault="00E35B4D" w:rsidP="006A5AB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color w:val="222222"/>
          <w:lang w:eastAsia="en-IN"/>
        </w:rPr>
        <w:t xml:space="preserve">Login to </w:t>
      </w:r>
      <w:hyperlink r:id="rId11" w:history="1">
        <w:r w:rsidRPr="008E19C2">
          <w:rPr>
            <w:rStyle w:val="Hyperlink"/>
          </w:rPr>
          <w:t>https://t3.automationedge.com</w:t>
        </w:r>
      </w:hyperlink>
      <w:r>
        <w:t>, click on “Process Studio” tab &gt;&gt; Click on “Assign License” button as shown in screenshot below:</w:t>
      </w:r>
    </w:p>
    <w:p w:rsidR="00E35B4D" w:rsidRDefault="00E35B4D" w:rsidP="006A5AB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noProof/>
          <w:color w:val="222222"/>
          <w:lang w:val="en-US"/>
        </w:rPr>
        <w:lastRenderedPageBreak/>
        <w:drawing>
          <wp:inline distT="0" distB="0" distL="0" distR="0" wp14:anchorId="09A523D6" wp14:editId="1F5C71E1">
            <wp:extent cx="5725160" cy="2727325"/>
            <wp:effectExtent l="19050" t="19050" r="2794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27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5B4D" w:rsidRDefault="00E35B4D" w:rsidP="00E35B4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E35B4D" w:rsidRDefault="00E35B4D" w:rsidP="006A5AB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color w:val="222222"/>
          <w:lang w:eastAsia="en-IN"/>
        </w:rPr>
        <w:t xml:space="preserve">Assign license to tenant user and </w:t>
      </w:r>
      <w:r w:rsidRPr="003F307D">
        <w:rPr>
          <w:rFonts w:eastAsia="Times New Roman" w:cs="Arial"/>
          <w:b/>
          <w:color w:val="222222"/>
          <w:lang w:eastAsia="en-IN"/>
        </w:rPr>
        <w:t>save</w:t>
      </w:r>
      <w:r>
        <w:rPr>
          <w:rFonts w:eastAsia="Times New Roman" w:cs="Arial"/>
          <w:color w:val="222222"/>
          <w:lang w:eastAsia="en-IN"/>
        </w:rPr>
        <w:t xml:space="preserve"> as shown in screenshot below:</w:t>
      </w:r>
    </w:p>
    <w:p w:rsidR="00E35B4D" w:rsidRDefault="00E35B4D" w:rsidP="006A5AB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noProof/>
          <w:color w:val="222222"/>
          <w:lang w:val="en-US"/>
        </w:rPr>
        <w:drawing>
          <wp:inline distT="0" distB="0" distL="0" distR="0" wp14:anchorId="5C16748E" wp14:editId="64824B31">
            <wp:extent cx="5716905" cy="2727325"/>
            <wp:effectExtent l="19050" t="19050" r="17145" b="15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27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5B4D" w:rsidRDefault="00E35B4D" w:rsidP="00E35B4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E35B4D" w:rsidRDefault="00E35B4D" w:rsidP="006A5AB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 xml:space="preserve">Go to </w:t>
      </w:r>
      <w:r w:rsidRPr="00441B55">
        <w:rPr>
          <w:rFonts w:eastAsia="Times New Roman" w:cs="Arial"/>
          <w:b/>
          <w:color w:val="222222"/>
          <w:lang w:eastAsia="en-IN"/>
        </w:rPr>
        <w:t>“process-studio-distribution-5.x.x”</w:t>
      </w:r>
      <w:r>
        <w:rPr>
          <w:rFonts w:eastAsia="Times New Roman" w:cs="Arial"/>
          <w:color w:val="222222"/>
          <w:lang w:eastAsia="en-IN"/>
        </w:rPr>
        <w:t xml:space="preserve"> folder.</w:t>
      </w:r>
    </w:p>
    <w:p w:rsidR="00E35B4D" w:rsidRDefault="00E35B4D" w:rsidP="006A5AB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color w:val="222222"/>
          <w:lang w:eastAsia="en-IN"/>
        </w:rPr>
        <w:t>Double-click on “Process Studio” application and enter credentials as shown in below image:</w:t>
      </w:r>
    </w:p>
    <w:p w:rsidR="006A5ABF" w:rsidRDefault="006A5ABF" w:rsidP="006A5AB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  <w:r>
        <w:rPr>
          <w:rFonts w:eastAsia="Times New Roman" w:cs="Arial"/>
          <w:noProof/>
          <w:color w:val="222222"/>
          <w:lang w:val="en-US"/>
        </w:rPr>
        <w:lastRenderedPageBreak/>
        <w:drawing>
          <wp:inline distT="0" distB="0" distL="0" distR="0" wp14:anchorId="0378A179" wp14:editId="45D76098">
            <wp:extent cx="5725160" cy="3713480"/>
            <wp:effectExtent l="19050" t="19050" r="2794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713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5ABF" w:rsidRDefault="006A5ABF" w:rsidP="006A5AB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</w:p>
    <w:p w:rsidR="006A5ABF" w:rsidRDefault="006A5ABF" w:rsidP="006A5AB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  <w:r w:rsidRPr="006A5ABF">
        <w:rPr>
          <w:rFonts w:eastAsia="Times New Roman" w:cs="Arial"/>
          <w:b/>
          <w:color w:val="222222"/>
          <w:highlight w:val="yellow"/>
          <w:lang w:eastAsia="en-IN"/>
        </w:rPr>
        <w:t>Note:</w:t>
      </w:r>
      <w:r>
        <w:rPr>
          <w:rFonts w:eastAsia="Times New Roman" w:cs="Arial"/>
          <w:color w:val="222222"/>
          <w:lang w:eastAsia="en-IN"/>
        </w:rPr>
        <w:t xml:space="preserve"> Opening of Process Studio for the first time can take a while</w:t>
      </w:r>
      <w:r w:rsidR="002327B8">
        <w:rPr>
          <w:rFonts w:eastAsia="Times New Roman" w:cs="Arial"/>
          <w:color w:val="222222"/>
          <w:lang w:eastAsia="en-IN"/>
        </w:rPr>
        <w:t xml:space="preserve"> </w:t>
      </w:r>
      <w:r w:rsidR="00397B69">
        <w:rPr>
          <w:rFonts w:eastAsia="Times New Roman" w:cs="Arial"/>
          <w:color w:val="222222"/>
          <w:lang w:eastAsia="en-IN"/>
        </w:rPr>
        <w:t xml:space="preserve">(5-7mins) because </w:t>
      </w:r>
      <w:proofErr w:type="gramStart"/>
      <w:r w:rsidR="00397B69">
        <w:rPr>
          <w:rFonts w:eastAsia="Times New Roman" w:cs="Arial"/>
          <w:color w:val="222222"/>
          <w:lang w:eastAsia="en-IN"/>
        </w:rPr>
        <w:t>it</w:t>
      </w:r>
      <w:r w:rsidR="00B0462E">
        <w:rPr>
          <w:rFonts w:eastAsia="Times New Roman" w:cs="Arial"/>
          <w:color w:val="222222"/>
          <w:lang w:eastAsia="en-IN"/>
        </w:rPr>
        <w:t>s</w:t>
      </w:r>
      <w:r w:rsidR="00397B69">
        <w:rPr>
          <w:rFonts w:eastAsia="Times New Roman" w:cs="Arial"/>
          <w:color w:val="222222"/>
          <w:lang w:eastAsia="en-IN"/>
        </w:rPr>
        <w:t xml:space="preserve"> downloads</w:t>
      </w:r>
      <w:proofErr w:type="gramEnd"/>
      <w:r w:rsidR="00397B69">
        <w:rPr>
          <w:rFonts w:eastAsia="Times New Roman" w:cs="Arial"/>
          <w:color w:val="222222"/>
          <w:lang w:eastAsia="en-IN"/>
        </w:rPr>
        <w:t xml:space="preserve"> all the </w:t>
      </w:r>
      <w:r>
        <w:rPr>
          <w:rFonts w:eastAsia="Times New Roman" w:cs="Arial"/>
          <w:color w:val="222222"/>
          <w:lang w:eastAsia="en-IN"/>
        </w:rPr>
        <w:t xml:space="preserve">plugins from the server. </w:t>
      </w:r>
    </w:p>
    <w:p w:rsidR="00E35B4D" w:rsidRDefault="00E35B4D" w:rsidP="00E35B4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E35B4D" w:rsidRPr="00E35B4D" w:rsidRDefault="00E35B4D" w:rsidP="00E35B4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C869A7" w:rsidRPr="00441B55" w:rsidRDefault="00C869A7" w:rsidP="00885EE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n-IN"/>
        </w:rPr>
      </w:pPr>
      <w:r w:rsidRPr="00441B55">
        <w:rPr>
          <w:rFonts w:eastAsia="Times New Roman" w:cs="Arial"/>
          <w:b/>
          <w:color w:val="222222"/>
          <w:lang w:eastAsia="en-IN"/>
        </w:rPr>
        <w:t>Troubleshooting</w:t>
      </w:r>
    </w:p>
    <w:p w:rsidR="006B4D85" w:rsidRPr="00441B55" w:rsidRDefault="00A122D2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 xml:space="preserve"> </w:t>
      </w:r>
      <w:r w:rsidR="006B4D85" w:rsidRPr="00441B55">
        <w:rPr>
          <w:rFonts w:eastAsia="Times New Roman" w:cs="Arial"/>
          <w:color w:val="222222"/>
          <w:lang w:eastAsia="en-IN"/>
        </w:rPr>
        <w:t xml:space="preserve">If Process studio is not </w:t>
      </w:r>
      <w:r w:rsidR="00C869A7" w:rsidRPr="00441B55">
        <w:rPr>
          <w:rFonts w:eastAsia="Times New Roman" w:cs="Arial"/>
          <w:color w:val="222222"/>
          <w:lang w:eastAsia="en-IN"/>
        </w:rPr>
        <w:t>getting started</w:t>
      </w:r>
      <w:r w:rsidR="006B4D85" w:rsidRPr="00441B55">
        <w:rPr>
          <w:rFonts w:eastAsia="Times New Roman" w:cs="Arial"/>
          <w:color w:val="222222"/>
          <w:lang w:eastAsia="en-IN"/>
        </w:rPr>
        <w:t xml:space="preserve">, try to start </w:t>
      </w:r>
      <w:r w:rsidR="00172427" w:rsidRPr="00441B55">
        <w:rPr>
          <w:rFonts w:eastAsia="Times New Roman" w:cs="Arial"/>
          <w:color w:val="222222"/>
          <w:lang w:eastAsia="en-IN"/>
        </w:rPr>
        <w:t xml:space="preserve">it </w:t>
      </w:r>
      <w:r w:rsidR="006B4D85" w:rsidRPr="00441B55">
        <w:rPr>
          <w:rFonts w:eastAsia="Times New Roman" w:cs="Arial"/>
          <w:color w:val="222222"/>
          <w:lang w:eastAsia="en-IN"/>
        </w:rPr>
        <w:t xml:space="preserve">through command prompt and check the error. </w:t>
      </w:r>
    </w:p>
    <w:p w:rsidR="00172427" w:rsidRPr="00441B55" w:rsidRDefault="00172427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172427" w:rsidRPr="00441B55" w:rsidRDefault="00172427" w:rsidP="00885EEE">
      <w:pPr>
        <w:shd w:val="clear" w:color="auto" w:fill="FFFFFF"/>
        <w:spacing w:after="0" w:line="240" w:lineRule="auto"/>
      </w:pPr>
      <w:r w:rsidRPr="00441B55">
        <w:rPr>
          <w:rFonts w:eastAsia="Times New Roman" w:cs="Arial"/>
          <w:b/>
          <w:color w:val="222222"/>
          <w:lang w:eastAsia="en-IN"/>
        </w:rPr>
        <w:t>Note:</w:t>
      </w:r>
      <w:r w:rsidRPr="00441B55">
        <w:rPr>
          <w:rFonts w:eastAsia="Times New Roman" w:cs="Arial"/>
          <w:color w:val="222222"/>
          <w:lang w:eastAsia="en-IN"/>
        </w:rPr>
        <w:t xml:space="preserve"> To execute </w:t>
      </w:r>
      <w:r w:rsidR="00F77FFD" w:rsidRPr="00441B55">
        <w:rPr>
          <w:rFonts w:eastAsia="Times New Roman" w:cs="Arial"/>
          <w:color w:val="222222"/>
          <w:lang w:eastAsia="en-IN"/>
        </w:rPr>
        <w:t>process studio from c</w:t>
      </w:r>
      <w:r w:rsidRPr="00441B55">
        <w:t>ommand prompt, follow below steps:</w:t>
      </w:r>
    </w:p>
    <w:p w:rsidR="00172427" w:rsidRPr="00441B55" w:rsidRDefault="00172427" w:rsidP="00D84FB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648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 xml:space="preserve">Go to </w:t>
      </w:r>
      <w:r w:rsidRPr="00441B55">
        <w:rPr>
          <w:rFonts w:eastAsia="Times New Roman" w:cs="Arial"/>
          <w:b/>
          <w:color w:val="222222"/>
          <w:lang w:eastAsia="en-IN"/>
        </w:rPr>
        <w:t>“process-studio-distribution-5.x.x”</w:t>
      </w:r>
      <w:r w:rsidR="0009578D" w:rsidRPr="00441B55">
        <w:rPr>
          <w:rFonts w:eastAsia="Times New Roman" w:cs="Arial"/>
          <w:color w:val="222222"/>
          <w:lang w:eastAsia="en-IN"/>
        </w:rPr>
        <w:t xml:space="preserve"> folder.</w:t>
      </w:r>
    </w:p>
    <w:p w:rsidR="00172427" w:rsidRPr="00441B55" w:rsidRDefault="00172427" w:rsidP="00D84FB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624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>Click on address bar</w:t>
      </w:r>
    </w:p>
    <w:p w:rsidR="00172427" w:rsidRPr="00441B55" w:rsidRDefault="00172427" w:rsidP="00885EEE">
      <w:pPr>
        <w:pStyle w:val="ListParagraph"/>
        <w:shd w:val="clear" w:color="auto" w:fill="FFFFFF"/>
        <w:spacing w:after="0" w:line="240" w:lineRule="auto"/>
        <w:ind w:left="624"/>
        <w:rPr>
          <w:rFonts w:eastAsia="Times New Roman" w:cs="Arial"/>
          <w:color w:val="222222"/>
          <w:lang w:eastAsia="en-IN"/>
        </w:rPr>
      </w:pPr>
    </w:p>
    <w:p w:rsidR="00172427" w:rsidRPr="00441B55" w:rsidRDefault="00172427" w:rsidP="00852E53">
      <w:pPr>
        <w:pStyle w:val="ListParagraph"/>
        <w:shd w:val="clear" w:color="auto" w:fill="FFFFFF"/>
        <w:spacing w:after="0" w:line="240" w:lineRule="auto"/>
        <w:ind w:left="283"/>
        <w:rPr>
          <w:rFonts w:eastAsia="Times New Roman" w:cs="Arial"/>
          <w:color w:val="222222"/>
          <w:lang w:eastAsia="en-IN"/>
        </w:rPr>
      </w:pPr>
      <w:r w:rsidRPr="00441B55">
        <w:rPr>
          <w:noProof/>
          <w:lang w:val="en-US"/>
        </w:rPr>
        <w:drawing>
          <wp:inline distT="0" distB="0" distL="0" distR="0" wp14:anchorId="7696C829" wp14:editId="1189C409">
            <wp:extent cx="5731510" cy="364955"/>
            <wp:effectExtent l="19050" t="19050" r="254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9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2427" w:rsidRPr="00441B55" w:rsidRDefault="00172427" w:rsidP="00885EEE">
      <w:pPr>
        <w:pStyle w:val="ListParagraph"/>
        <w:shd w:val="clear" w:color="auto" w:fill="FFFFFF"/>
        <w:spacing w:after="0" w:line="240" w:lineRule="auto"/>
        <w:ind w:left="624"/>
        <w:rPr>
          <w:rFonts w:eastAsia="Times New Roman" w:cs="Arial"/>
          <w:color w:val="222222"/>
          <w:lang w:eastAsia="en-IN"/>
        </w:rPr>
      </w:pPr>
    </w:p>
    <w:p w:rsidR="00172427" w:rsidRPr="00441B55" w:rsidRDefault="00172427" w:rsidP="00D84FB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624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>Type “</w:t>
      </w:r>
      <w:proofErr w:type="spellStart"/>
      <w:r w:rsidRPr="00441B55">
        <w:rPr>
          <w:rFonts w:eastAsia="Times New Roman" w:cs="Arial"/>
          <w:color w:val="222222"/>
          <w:lang w:eastAsia="en-IN"/>
        </w:rPr>
        <w:t>cmd</w:t>
      </w:r>
      <w:proofErr w:type="spellEnd"/>
      <w:r w:rsidRPr="00441B55">
        <w:rPr>
          <w:rFonts w:eastAsia="Times New Roman" w:cs="Arial"/>
          <w:color w:val="222222"/>
          <w:lang w:eastAsia="en-IN"/>
        </w:rPr>
        <w:t>” &gt;&gt; press “Enter”.</w:t>
      </w:r>
    </w:p>
    <w:p w:rsidR="00172427" w:rsidRPr="00441B55" w:rsidRDefault="00172427" w:rsidP="00D84FB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624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 xml:space="preserve">Execute below command: </w:t>
      </w:r>
    </w:p>
    <w:p w:rsidR="00172427" w:rsidRPr="00441B55" w:rsidRDefault="00172427" w:rsidP="00885EEE">
      <w:pPr>
        <w:pStyle w:val="ListParagraph"/>
        <w:shd w:val="clear" w:color="auto" w:fill="FFFFFF"/>
        <w:spacing w:after="0" w:line="240" w:lineRule="auto"/>
        <w:ind w:left="624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>Process-studio.bat</w:t>
      </w:r>
    </w:p>
    <w:p w:rsidR="00172427" w:rsidRPr="00441B55" w:rsidRDefault="00172427" w:rsidP="00885EEE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</w:p>
    <w:p w:rsidR="00172427" w:rsidRPr="00441B55" w:rsidRDefault="00172427" w:rsidP="00885EEE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>And check the error.</w:t>
      </w:r>
      <w:r w:rsidR="0009578D" w:rsidRPr="00441B55">
        <w:rPr>
          <w:rFonts w:eastAsia="Times New Roman" w:cs="Arial"/>
          <w:color w:val="222222"/>
          <w:lang w:eastAsia="en-IN"/>
        </w:rPr>
        <w:t xml:space="preserve"> If error is like below image:</w:t>
      </w:r>
    </w:p>
    <w:p w:rsidR="00172427" w:rsidRPr="00441B55" w:rsidRDefault="00172427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noProof/>
          <w:color w:val="222222"/>
          <w:lang w:val="en-US"/>
        </w:rPr>
        <w:lastRenderedPageBreak/>
        <w:drawing>
          <wp:inline distT="0" distB="0" distL="0" distR="0" wp14:anchorId="2DBE184A" wp14:editId="70B6A25A">
            <wp:extent cx="5669864" cy="2822713"/>
            <wp:effectExtent l="19050" t="19050" r="26670" b="15875"/>
            <wp:docPr id="2" name="Picture 2" descr="C:\Users\admin.LPT-0735.000\Downloads\PS Starting 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LPT-0735.000\Downloads\PS Starting Err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8" r="35645" b="34424"/>
                    <a:stretch/>
                  </pic:blipFill>
                  <pic:spPr bwMode="auto">
                    <a:xfrm>
                      <a:off x="0" y="0"/>
                      <a:ext cx="5676978" cy="2826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D85" w:rsidRPr="00441B55" w:rsidRDefault="006B4D85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0218B8" w:rsidRPr="00441B55" w:rsidRDefault="00172427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>If</w:t>
      </w:r>
      <w:r w:rsidR="000218B8" w:rsidRPr="00441B55">
        <w:rPr>
          <w:rFonts w:eastAsia="Times New Roman" w:cs="Arial"/>
          <w:color w:val="222222"/>
          <w:lang w:eastAsia="en-IN"/>
        </w:rPr>
        <w:t xml:space="preserve"> it is related with memory</w:t>
      </w:r>
      <w:r w:rsidRPr="00441B55">
        <w:rPr>
          <w:rFonts w:eastAsia="Times New Roman" w:cs="Arial"/>
          <w:color w:val="222222"/>
          <w:lang w:eastAsia="en-IN"/>
        </w:rPr>
        <w:t xml:space="preserve">, then </w:t>
      </w:r>
      <w:r w:rsidR="000218B8" w:rsidRPr="00441B55">
        <w:rPr>
          <w:rFonts w:eastAsia="Times New Roman" w:cs="Arial"/>
          <w:color w:val="222222"/>
          <w:lang w:eastAsia="en-IN"/>
        </w:rPr>
        <w:t>edit</w:t>
      </w:r>
      <w:r w:rsidRPr="00441B55">
        <w:rPr>
          <w:rFonts w:eastAsia="Times New Roman" w:cs="Arial"/>
          <w:color w:val="222222"/>
          <w:lang w:eastAsia="en-IN"/>
        </w:rPr>
        <w:t xml:space="preserve"> “process-studio.bat</w:t>
      </w:r>
      <w:r w:rsidR="000218B8" w:rsidRPr="00441B55">
        <w:rPr>
          <w:rFonts w:eastAsia="Times New Roman" w:cs="Arial"/>
          <w:color w:val="222222"/>
          <w:lang w:eastAsia="en-IN"/>
        </w:rPr>
        <w:t>” file.</w:t>
      </w:r>
    </w:p>
    <w:p w:rsidR="00B21757" w:rsidRPr="00441B55" w:rsidRDefault="00172427" w:rsidP="00885EEE">
      <w:pPr>
        <w:shd w:val="clear" w:color="auto" w:fill="FFFFFF"/>
        <w:spacing w:after="0" w:line="240" w:lineRule="auto"/>
      </w:pPr>
      <w:r w:rsidRPr="00441B55">
        <w:rPr>
          <w:rFonts w:eastAsia="Times New Roman" w:cs="Arial"/>
          <w:color w:val="222222"/>
          <w:lang w:eastAsia="en-IN"/>
        </w:rPr>
        <w:t>Find for “</w:t>
      </w:r>
      <w:proofErr w:type="spellStart"/>
      <w:r w:rsidRPr="00441B55">
        <w:rPr>
          <w:rFonts w:eastAsia="Times New Roman" w:cs="Arial"/>
          <w:b/>
          <w:color w:val="222222"/>
          <w:lang w:eastAsia="en-IN"/>
        </w:rPr>
        <w:t>xms</w:t>
      </w:r>
      <w:proofErr w:type="spellEnd"/>
      <w:r w:rsidRPr="00441B55">
        <w:rPr>
          <w:rFonts w:eastAsia="Times New Roman" w:cs="Arial"/>
          <w:color w:val="222222"/>
          <w:lang w:eastAsia="en-IN"/>
        </w:rPr>
        <w:t xml:space="preserve">” </w:t>
      </w:r>
      <w:r w:rsidR="00B21757" w:rsidRPr="00441B55">
        <w:rPr>
          <w:rFonts w:eastAsia="Times New Roman" w:cs="Arial"/>
          <w:color w:val="222222"/>
          <w:lang w:eastAsia="en-IN"/>
        </w:rPr>
        <w:t xml:space="preserve">and make the following changes </w:t>
      </w:r>
      <w:r w:rsidR="00A122D2" w:rsidRPr="00441B55">
        <w:t xml:space="preserve">in “process-studio.bat” </w:t>
      </w:r>
      <w:r w:rsidR="00536CD6" w:rsidRPr="00441B55">
        <w:t xml:space="preserve">file: </w:t>
      </w:r>
    </w:p>
    <w:p w:rsidR="00536CD6" w:rsidRPr="00441B55" w:rsidRDefault="00536CD6" w:rsidP="0029143D">
      <w:pPr>
        <w:shd w:val="clear" w:color="auto" w:fill="FFFFFF"/>
        <w:spacing w:after="0" w:line="240" w:lineRule="auto"/>
        <w:ind w:left="397"/>
      </w:pPr>
    </w:p>
    <w:p w:rsidR="00A122D2" w:rsidRPr="00441B55" w:rsidRDefault="00A122D2" w:rsidP="00EF3F49">
      <w:pPr>
        <w:pStyle w:val="ListParagraph"/>
        <w:numPr>
          <w:ilvl w:val="0"/>
          <w:numId w:val="9"/>
        </w:numPr>
        <w:spacing w:after="0" w:line="240" w:lineRule="auto"/>
      </w:pPr>
      <w:r w:rsidRPr="00441B55">
        <w:t>Find for “1024xms” and change it to “</w:t>
      </w:r>
      <w:r w:rsidR="00DF0A36" w:rsidRPr="00441B55">
        <w:t>256xms</w:t>
      </w:r>
      <w:r w:rsidRPr="00441B55">
        <w:t>”</w:t>
      </w:r>
    </w:p>
    <w:p w:rsidR="000136CB" w:rsidRPr="00EF3F49" w:rsidRDefault="00A122D2" w:rsidP="00EF3F4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441B55">
        <w:t>Find for “2048xm</w:t>
      </w:r>
      <w:r w:rsidR="00DF0A36" w:rsidRPr="00441B55">
        <w:t>x</w:t>
      </w:r>
      <w:r w:rsidRPr="00441B55">
        <w:t>” and change it to “</w:t>
      </w:r>
      <w:r w:rsidR="00DF0A36" w:rsidRPr="00441B55">
        <w:t>512xmx</w:t>
      </w:r>
      <w:r w:rsidRPr="00441B55">
        <w:t>”</w:t>
      </w:r>
    </w:p>
    <w:p w:rsidR="000136CB" w:rsidRPr="00441B55" w:rsidRDefault="000136CB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0136CB" w:rsidRPr="00441B55" w:rsidRDefault="000136CB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 xml:space="preserve">Make same changes in “startup.bat” file </w:t>
      </w:r>
      <w:r w:rsidR="001079A9" w:rsidRPr="00441B55">
        <w:rPr>
          <w:rFonts w:eastAsia="Times New Roman" w:cs="Arial"/>
          <w:color w:val="222222"/>
          <w:lang w:eastAsia="en-IN"/>
        </w:rPr>
        <w:t xml:space="preserve">also </w:t>
      </w:r>
      <w:r w:rsidRPr="00441B55">
        <w:rPr>
          <w:rFonts w:eastAsia="Times New Roman" w:cs="Arial"/>
          <w:color w:val="222222"/>
          <w:lang w:eastAsia="en-IN"/>
        </w:rPr>
        <w:t>if you are receiving the same kind of error</w:t>
      </w:r>
      <w:r w:rsidR="001079A9" w:rsidRPr="00441B55">
        <w:rPr>
          <w:rFonts w:eastAsia="Times New Roman" w:cs="Arial"/>
          <w:color w:val="222222"/>
          <w:lang w:eastAsia="en-IN"/>
        </w:rPr>
        <w:t xml:space="preserve"> while configuring the agent</w:t>
      </w:r>
      <w:r w:rsidRPr="00441B55">
        <w:rPr>
          <w:rFonts w:eastAsia="Times New Roman" w:cs="Arial"/>
          <w:color w:val="222222"/>
          <w:lang w:eastAsia="en-IN"/>
        </w:rPr>
        <w:t>.</w:t>
      </w:r>
    </w:p>
    <w:p w:rsidR="00A122D2" w:rsidRPr="00441B55" w:rsidRDefault="00A122D2" w:rsidP="00885EEE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lang w:eastAsia="en-IN"/>
        </w:rPr>
      </w:pPr>
    </w:p>
    <w:p w:rsidR="00A122D2" w:rsidRPr="00441B55" w:rsidRDefault="00A122D2" w:rsidP="00885EE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 xml:space="preserve">6.   </w:t>
      </w:r>
      <w:r w:rsidR="00E01D42">
        <w:rPr>
          <w:rFonts w:eastAsia="Times New Roman" w:cs="Arial"/>
          <w:color w:val="222222"/>
          <w:lang w:eastAsia="en-IN"/>
        </w:rPr>
        <w:t xml:space="preserve">For performing web application automation we will need compatible browser.  </w:t>
      </w:r>
      <w:r w:rsidRPr="00441B55">
        <w:rPr>
          <w:rFonts w:eastAsia="Times New Roman" w:cs="Arial"/>
          <w:color w:val="222222"/>
          <w:lang w:eastAsia="en-IN"/>
        </w:rPr>
        <w:t xml:space="preserve">Please check for browser version required for web application automation in </w:t>
      </w:r>
      <w:r w:rsidRPr="00441B55">
        <w:rPr>
          <w:rFonts w:eastAsia="Times New Roman" w:cs="Arial"/>
          <w:b/>
          <w:color w:val="222222"/>
          <w:lang w:eastAsia="en-IN"/>
        </w:rPr>
        <w:t>“Getting Started with Process Studio”</w:t>
      </w:r>
      <w:r w:rsidR="008D73BA">
        <w:rPr>
          <w:rFonts w:eastAsia="Times New Roman" w:cs="Arial"/>
          <w:b/>
          <w:color w:val="222222"/>
          <w:lang w:eastAsia="en-IN"/>
        </w:rPr>
        <w:t xml:space="preserve"> </w:t>
      </w:r>
      <w:r w:rsidR="008D73BA" w:rsidRPr="008D73BA">
        <w:rPr>
          <w:rFonts w:eastAsia="Times New Roman" w:cs="Arial"/>
          <w:color w:val="222222"/>
          <w:lang w:eastAsia="en-IN"/>
        </w:rPr>
        <w:t>guide</w:t>
      </w:r>
      <w:r w:rsidRPr="00441B55">
        <w:rPr>
          <w:rFonts w:eastAsia="Times New Roman" w:cs="Arial"/>
          <w:b/>
          <w:color w:val="222222"/>
          <w:lang w:eastAsia="en-IN"/>
        </w:rPr>
        <w:t>.</w:t>
      </w:r>
    </w:p>
    <w:p w:rsidR="00A122D2" w:rsidRPr="00441B55" w:rsidRDefault="00A122D2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A122D2" w:rsidRDefault="003E149A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t xml:space="preserve">7.   </w:t>
      </w:r>
      <w:r w:rsidR="00E01D42">
        <w:rPr>
          <w:rFonts w:eastAsia="Times New Roman" w:cs="Arial"/>
          <w:color w:val="222222"/>
          <w:lang w:eastAsia="en-IN"/>
        </w:rPr>
        <w:t xml:space="preserve">For demo purpose we will be using Gmail account for sending mail. </w:t>
      </w:r>
      <w:r w:rsidRPr="00441B55">
        <w:rPr>
          <w:rFonts w:eastAsia="Times New Roman" w:cs="Arial"/>
          <w:color w:val="222222"/>
          <w:lang w:eastAsia="en-IN"/>
        </w:rPr>
        <w:t>Please lower down the security level of you</w:t>
      </w:r>
      <w:r w:rsidR="00E01D42">
        <w:rPr>
          <w:rFonts w:eastAsia="Times New Roman" w:cs="Arial"/>
          <w:color w:val="222222"/>
          <w:lang w:eastAsia="en-IN"/>
        </w:rPr>
        <w:t>r Gmail accounts</w:t>
      </w:r>
      <w:r w:rsidR="0063572F">
        <w:rPr>
          <w:rFonts w:eastAsia="Times New Roman" w:cs="Arial"/>
          <w:color w:val="222222"/>
          <w:lang w:eastAsia="en-IN"/>
        </w:rPr>
        <w:t xml:space="preserve"> and also check for SMTP port enablement </w:t>
      </w:r>
      <w:r w:rsidR="00E01D42">
        <w:rPr>
          <w:rFonts w:eastAsia="Times New Roman" w:cs="Arial"/>
          <w:color w:val="222222"/>
          <w:lang w:eastAsia="en-IN"/>
        </w:rPr>
        <w:t>so that it will allow bot to send mail through that account.</w:t>
      </w:r>
    </w:p>
    <w:p w:rsidR="0063572F" w:rsidRDefault="0063572F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EC4493" w:rsidRPr="00A23FC6" w:rsidRDefault="00EC4493" w:rsidP="00D84FB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n-IN"/>
        </w:rPr>
      </w:pPr>
      <w:r w:rsidRPr="00A23FC6">
        <w:rPr>
          <w:rFonts w:eastAsia="Times New Roman" w:cs="Arial"/>
          <w:b/>
          <w:color w:val="222222"/>
          <w:lang w:eastAsia="en-IN"/>
        </w:rPr>
        <w:t>Steps to lower down the Gmail security:</w:t>
      </w:r>
    </w:p>
    <w:p w:rsidR="00EC4493" w:rsidRDefault="00EC4493" w:rsidP="00D84FB0">
      <w:pPr>
        <w:pStyle w:val="Default"/>
      </w:pPr>
    </w:p>
    <w:p w:rsidR="00EC4493" w:rsidRDefault="00EC4493" w:rsidP="00D84FB0">
      <w:pPr>
        <w:pStyle w:val="Default"/>
        <w:rPr>
          <w:rFonts w:asciiTheme="minorHAnsi" w:hAnsiTheme="minorHAnsi"/>
          <w:sz w:val="22"/>
          <w:szCs w:val="22"/>
        </w:rPr>
      </w:pPr>
      <w:r w:rsidRPr="00EC4493">
        <w:rPr>
          <w:rFonts w:asciiTheme="minorHAnsi" w:hAnsiTheme="minorHAnsi"/>
        </w:rPr>
        <w:t xml:space="preserve"> </w:t>
      </w:r>
      <w:r w:rsidRPr="00EC4493">
        <w:rPr>
          <w:rFonts w:asciiTheme="minorHAnsi" w:hAnsiTheme="minorHAnsi"/>
          <w:sz w:val="22"/>
          <w:szCs w:val="22"/>
        </w:rPr>
        <w:t xml:space="preserve">In case you are not able to use 'Mail' step in workflows with smtp.gmail.com </w:t>
      </w:r>
      <w:r>
        <w:rPr>
          <w:rFonts w:asciiTheme="minorHAnsi" w:hAnsiTheme="minorHAnsi"/>
          <w:sz w:val="22"/>
          <w:szCs w:val="22"/>
        </w:rPr>
        <w:t>SMTP</w:t>
      </w:r>
      <w:r w:rsidRPr="00EC4493">
        <w:rPr>
          <w:rFonts w:asciiTheme="minorHAnsi" w:hAnsiTheme="minorHAnsi"/>
          <w:sz w:val="22"/>
          <w:szCs w:val="22"/>
        </w:rPr>
        <w:t xml:space="preserve"> server and your Gmail credentials you may do the following setting. </w:t>
      </w:r>
    </w:p>
    <w:p w:rsidR="00EC4493" w:rsidRPr="00EC4493" w:rsidRDefault="00EC4493" w:rsidP="005A20D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EC4493" w:rsidRPr="00EC4493" w:rsidRDefault="00EC4493" w:rsidP="00D84FB0">
      <w:pPr>
        <w:pStyle w:val="Default"/>
        <w:numPr>
          <w:ilvl w:val="0"/>
          <w:numId w:val="10"/>
        </w:numPr>
        <w:spacing w:after="14"/>
        <w:ind w:left="360"/>
        <w:rPr>
          <w:rFonts w:asciiTheme="minorHAnsi" w:hAnsiTheme="minorHAnsi"/>
          <w:sz w:val="22"/>
          <w:szCs w:val="22"/>
        </w:rPr>
      </w:pPr>
      <w:r w:rsidRPr="00EC4493">
        <w:rPr>
          <w:rFonts w:asciiTheme="minorHAnsi" w:hAnsiTheme="minorHAnsi"/>
          <w:sz w:val="22"/>
          <w:szCs w:val="22"/>
        </w:rPr>
        <w:t xml:space="preserve">Open a fresh browser where you have not logged into Google/Gmail. </w:t>
      </w:r>
    </w:p>
    <w:p w:rsidR="00EC4493" w:rsidRPr="00EC4493" w:rsidRDefault="00EC4493" w:rsidP="00D84FB0">
      <w:pPr>
        <w:pStyle w:val="Default"/>
        <w:numPr>
          <w:ilvl w:val="0"/>
          <w:numId w:val="10"/>
        </w:numPr>
        <w:spacing w:after="14"/>
        <w:ind w:left="360"/>
        <w:rPr>
          <w:rFonts w:asciiTheme="minorHAnsi" w:hAnsiTheme="minorHAnsi"/>
          <w:sz w:val="22"/>
          <w:szCs w:val="22"/>
        </w:rPr>
      </w:pPr>
      <w:r w:rsidRPr="00EC4493">
        <w:rPr>
          <w:rFonts w:asciiTheme="minorHAnsi" w:hAnsiTheme="minorHAnsi"/>
          <w:sz w:val="22"/>
          <w:szCs w:val="22"/>
        </w:rPr>
        <w:t xml:space="preserve">Go to https://myaccount.google.com/lesssecureapps </w:t>
      </w:r>
    </w:p>
    <w:p w:rsidR="00EC4493" w:rsidRPr="00EC4493" w:rsidRDefault="00EC4493" w:rsidP="00D84FB0">
      <w:pPr>
        <w:pStyle w:val="Default"/>
        <w:numPr>
          <w:ilvl w:val="0"/>
          <w:numId w:val="10"/>
        </w:numPr>
        <w:spacing w:after="14"/>
        <w:ind w:left="360"/>
        <w:rPr>
          <w:rFonts w:asciiTheme="minorHAnsi" w:hAnsiTheme="minorHAnsi"/>
          <w:sz w:val="22"/>
          <w:szCs w:val="22"/>
        </w:rPr>
      </w:pPr>
      <w:r w:rsidRPr="00EC4493">
        <w:rPr>
          <w:rFonts w:asciiTheme="minorHAnsi" w:hAnsiTheme="minorHAnsi"/>
          <w:sz w:val="22"/>
          <w:szCs w:val="22"/>
        </w:rPr>
        <w:t xml:space="preserve">Login to Google </w:t>
      </w:r>
    </w:p>
    <w:p w:rsidR="00EC4493" w:rsidRPr="00EC4493" w:rsidRDefault="00EC4493" w:rsidP="00D84FB0">
      <w:pPr>
        <w:pStyle w:val="Default"/>
        <w:numPr>
          <w:ilvl w:val="0"/>
          <w:numId w:val="10"/>
        </w:numPr>
        <w:spacing w:after="14"/>
        <w:ind w:left="360"/>
        <w:rPr>
          <w:rFonts w:asciiTheme="minorHAnsi" w:hAnsiTheme="minorHAnsi"/>
          <w:sz w:val="22"/>
          <w:szCs w:val="22"/>
        </w:rPr>
      </w:pPr>
      <w:r w:rsidRPr="00EC4493">
        <w:rPr>
          <w:rFonts w:asciiTheme="minorHAnsi" w:hAnsiTheme="minorHAnsi"/>
          <w:sz w:val="22"/>
          <w:szCs w:val="22"/>
        </w:rPr>
        <w:t xml:space="preserve">After putting password the screen appears. Scroll to see the following section on the screen. </w:t>
      </w:r>
    </w:p>
    <w:p w:rsidR="00EC4493" w:rsidRPr="00EC4493" w:rsidRDefault="00EC4493" w:rsidP="00D84FB0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 w:rsidRPr="00EC4493">
        <w:rPr>
          <w:rFonts w:asciiTheme="minorHAnsi" w:hAnsiTheme="minorHAnsi"/>
          <w:sz w:val="22"/>
          <w:szCs w:val="22"/>
        </w:rPr>
        <w:t xml:space="preserve">Do the setting to put on less secure apps. </w:t>
      </w:r>
    </w:p>
    <w:p w:rsidR="00EC4493" w:rsidRPr="00EC4493" w:rsidRDefault="00EC4493" w:rsidP="005A20D5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EC4493" w:rsidRDefault="00EC4493" w:rsidP="00D84FB0">
      <w:pPr>
        <w:shd w:val="clear" w:color="auto" w:fill="FFFFFF"/>
        <w:spacing w:after="0" w:line="240" w:lineRule="auto"/>
      </w:pPr>
      <w:r w:rsidRPr="00EC4493">
        <w:t>Once you are done with this</w:t>
      </w:r>
      <w:r w:rsidR="005A20D5">
        <w:t>,</w:t>
      </w:r>
      <w:r w:rsidRPr="00EC4493">
        <w:t xml:space="preserve"> your Gmail will allow access to </w:t>
      </w:r>
      <w:r>
        <w:t>SMTP</w:t>
      </w:r>
      <w:r w:rsidRPr="00EC4493">
        <w:t>.</w:t>
      </w:r>
    </w:p>
    <w:p w:rsidR="00A23FC6" w:rsidRDefault="00A23FC6" w:rsidP="00EC4493">
      <w:pPr>
        <w:shd w:val="clear" w:color="auto" w:fill="FFFFFF"/>
        <w:spacing w:after="0" w:line="240" w:lineRule="auto"/>
      </w:pPr>
    </w:p>
    <w:p w:rsidR="00A23FC6" w:rsidRPr="00EC4493" w:rsidRDefault="00A23FC6" w:rsidP="00EC449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3E149A" w:rsidRPr="00441B55" w:rsidRDefault="003E149A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</w:p>
    <w:p w:rsidR="003E149A" w:rsidRPr="00E5319C" w:rsidRDefault="003E149A" w:rsidP="00885EE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IN"/>
        </w:rPr>
      </w:pPr>
      <w:r w:rsidRPr="00441B55">
        <w:rPr>
          <w:rFonts w:eastAsia="Times New Roman" w:cs="Arial"/>
          <w:color w:val="222222"/>
          <w:lang w:eastAsia="en-IN"/>
        </w:rPr>
        <w:lastRenderedPageBreak/>
        <w:t xml:space="preserve">8. In case </w:t>
      </w:r>
      <w:r w:rsidR="00DD7592" w:rsidRPr="00441B55">
        <w:rPr>
          <w:rFonts w:eastAsia="Times New Roman" w:cs="Arial"/>
          <w:color w:val="222222"/>
          <w:lang w:eastAsia="en-IN"/>
        </w:rPr>
        <w:t>proxy setting is</w:t>
      </w:r>
      <w:r w:rsidR="000218B8" w:rsidRPr="00441B55">
        <w:rPr>
          <w:rFonts w:eastAsia="Times New Roman" w:cs="Arial"/>
          <w:color w:val="222222"/>
          <w:lang w:eastAsia="en-IN"/>
        </w:rPr>
        <w:t xml:space="preserve"> enabled on your m</w:t>
      </w:r>
      <w:r w:rsidR="00C0249A" w:rsidRPr="00441B55">
        <w:rPr>
          <w:rFonts w:eastAsia="Times New Roman" w:cs="Arial"/>
          <w:color w:val="222222"/>
          <w:lang w:eastAsia="en-IN"/>
        </w:rPr>
        <w:t>a</w:t>
      </w:r>
      <w:r w:rsidR="000218B8" w:rsidRPr="00441B55">
        <w:rPr>
          <w:rFonts w:eastAsia="Times New Roman" w:cs="Arial"/>
          <w:color w:val="222222"/>
          <w:lang w:eastAsia="en-IN"/>
        </w:rPr>
        <w:t>chine</w:t>
      </w:r>
      <w:r w:rsidRPr="00441B55">
        <w:rPr>
          <w:rFonts w:eastAsia="Times New Roman" w:cs="Arial"/>
          <w:color w:val="222222"/>
          <w:lang w:eastAsia="en-IN"/>
        </w:rPr>
        <w:t xml:space="preserve">, please keep handy the </w:t>
      </w:r>
      <w:r w:rsidR="000218B8" w:rsidRPr="00441B55">
        <w:rPr>
          <w:rFonts w:eastAsia="Times New Roman" w:cs="Arial"/>
          <w:color w:val="222222"/>
          <w:lang w:eastAsia="en-IN"/>
        </w:rPr>
        <w:t>proxy details with you.</w:t>
      </w:r>
      <w:r w:rsidRPr="00441B55">
        <w:rPr>
          <w:rFonts w:eastAsia="Times New Roman" w:cs="Arial"/>
          <w:color w:val="222222"/>
          <w:lang w:eastAsia="en-IN"/>
        </w:rPr>
        <w:t xml:space="preserve"> (</w:t>
      </w:r>
      <w:r w:rsidR="00E01D42">
        <w:rPr>
          <w:rFonts w:eastAsia="Times New Roman" w:cs="Arial"/>
          <w:color w:val="222222"/>
          <w:lang w:eastAsia="en-IN"/>
        </w:rPr>
        <w:t xml:space="preserve">These details are required for starting </w:t>
      </w:r>
      <w:r w:rsidRPr="00441B55">
        <w:rPr>
          <w:rFonts w:eastAsia="Times New Roman" w:cs="Arial"/>
          <w:color w:val="222222"/>
          <w:lang w:eastAsia="en-IN"/>
        </w:rPr>
        <w:t>of Process studio and Agent)</w:t>
      </w:r>
    </w:p>
    <w:p w:rsidR="00E5319C" w:rsidRDefault="00E5319C" w:rsidP="00885EEE">
      <w:pPr>
        <w:spacing w:after="0" w:line="240" w:lineRule="auto"/>
      </w:pPr>
    </w:p>
    <w:p w:rsidR="00337DB5" w:rsidRPr="00441B55" w:rsidRDefault="00337DB5" w:rsidP="00885EEE">
      <w:pPr>
        <w:spacing w:after="0" w:line="240" w:lineRule="auto"/>
      </w:pPr>
      <w:r>
        <w:t>9. For demo purpose, require a database to be installed in the machine to establish the connection between Process Studio and datab</w:t>
      </w:r>
      <w:r w:rsidR="00671AFF">
        <w:t>a</w:t>
      </w:r>
      <w:r>
        <w:t xml:space="preserve">se </w:t>
      </w:r>
      <w:r w:rsidR="00671AFF">
        <w:t>(w</w:t>
      </w:r>
      <w:r>
        <w:t>ill be using Postgres</w:t>
      </w:r>
      <w:r w:rsidR="00671AFF">
        <w:t>)</w:t>
      </w:r>
      <w:r>
        <w:t>.</w:t>
      </w:r>
    </w:p>
    <w:sectPr w:rsidR="00337DB5" w:rsidRPr="00441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C4C"/>
    <w:multiLevelType w:val="hybridMultilevel"/>
    <w:tmpl w:val="196A6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30E9"/>
    <w:multiLevelType w:val="hybridMultilevel"/>
    <w:tmpl w:val="6868D7E8"/>
    <w:lvl w:ilvl="0" w:tplc="CE38C7AA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AE15E37"/>
    <w:multiLevelType w:val="hybridMultilevel"/>
    <w:tmpl w:val="A52E61EE"/>
    <w:lvl w:ilvl="0" w:tplc="C40231B0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50B"/>
    <w:multiLevelType w:val="hybridMultilevel"/>
    <w:tmpl w:val="22B279D2"/>
    <w:lvl w:ilvl="0" w:tplc="FD622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CC1DA9"/>
    <w:multiLevelType w:val="hybridMultilevel"/>
    <w:tmpl w:val="36A0E20E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766AF4"/>
    <w:multiLevelType w:val="multilevel"/>
    <w:tmpl w:val="C3A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D4ECC"/>
    <w:multiLevelType w:val="hybridMultilevel"/>
    <w:tmpl w:val="791461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007EB8"/>
    <w:multiLevelType w:val="hybridMultilevel"/>
    <w:tmpl w:val="2D685B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B17D1"/>
    <w:multiLevelType w:val="hybridMultilevel"/>
    <w:tmpl w:val="4CA6E68E"/>
    <w:lvl w:ilvl="0" w:tplc="6D8C2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54DBC"/>
    <w:multiLevelType w:val="hybridMultilevel"/>
    <w:tmpl w:val="2D685B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5E3C"/>
    <w:multiLevelType w:val="hybridMultilevel"/>
    <w:tmpl w:val="3800C846"/>
    <w:lvl w:ilvl="0" w:tplc="19DC68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5C82"/>
    <w:multiLevelType w:val="hybridMultilevel"/>
    <w:tmpl w:val="4C04B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7D57"/>
    <w:multiLevelType w:val="multilevel"/>
    <w:tmpl w:val="8E72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B"/>
    <w:rsid w:val="000136CB"/>
    <w:rsid w:val="000218B8"/>
    <w:rsid w:val="0006629E"/>
    <w:rsid w:val="0009578D"/>
    <w:rsid w:val="001079A9"/>
    <w:rsid w:val="00130624"/>
    <w:rsid w:val="0014509F"/>
    <w:rsid w:val="00172427"/>
    <w:rsid w:val="001B5983"/>
    <w:rsid w:val="001F1485"/>
    <w:rsid w:val="00224BCF"/>
    <w:rsid w:val="002267ED"/>
    <w:rsid w:val="002327B8"/>
    <w:rsid w:val="0029143D"/>
    <w:rsid w:val="002937B8"/>
    <w:rsid w:val="002C3D37"/>
    <w:rsid w:val="002D2C82"/>
    <w:rsid w:val="002F29D6"/>
    <w:rsid w:val="0033117D"/>
    <w:rsid w:val="00337DB5"/>
    <w:rsid w:val="00377386"/>
    <w:rsid w:val="0038471A"/>
    <w:rsid w:val="00397B69"/>
    <w:rsid w:val="003D0C00"/>
    <w:rsid w:val="003E149A"/>
    <w:rsid w:val="00441B55"/>
    <w:rsid w:val="00461EFB"/>
    <w:rsid w:val="00530F0A"/>
    <w:rsid w:val="00536CD6"/>
    <w:rsid w:val="00564482"/>
    <w:rsid w:val="00573022"/>
    <w:rsid w:val="005A20D5"/>
    <w:rsid w:val="006126AE"/>
    <w:rsid w:val="0063572F"/>
    <w:rsid w:val="00671AFF"/>
    <w:rsid w:val="006A5ABF"/>
    <w:rsid w:val="006B4D85"/>
    <w:rsid w:val="006D386B"/>
    <w:rsid w:val="006F1AB1"/>
    <w:rsid w:val="007D5B42"/>
    <w:rsid w:val="00816BBF"/>
    <w:rsid w:val="00852E53"/>
    <w:rsid w:val="00872444"/>
    <w:rsid w:val="00885EEE"/>
    <w:rsid w:val="008D73BA"/>
    <w:rsid w:val="008D75C5"/>
    <w:rsid w:val="009A6417"/>
    <w:rsid w:val="00A122D2"/>
    <w:rsid w:val="00A23FC6"/>
    <w:rsid w:val="00B0462E"/>
    <w:rsid w:val="00B1527E"/>
    <w:rsid w:val="00B20CE9"/>
    <w:rsid w:val="00B21757"/>
    <w:rsid w:val="00B21D66"/>
    <w:rsid w:val="00C0249A"/>
    <w:rsid w:val="00C107AF"/>
    <w:rsid w:val="00C869A7"/>
    <w:rsid w:val="00CC0B06"/>
    <w:rsid w:val="00CD2EB5"/>
    <w:rsid w:val="00CE036A"/>
    <w:rsid w:val="00D84FB0"/>
    <w:rsid w:val="00DD7592"/>
    <w:rsid w:val="00DF0A36"/>
    <w:rsid w:val="00DF3966"/>
    <w:rsid w:val="00E01D42"/>
    <w:rsid w:val="00E35B4D"/>
    <w:rsid w:val="00E5319C"/>
    <w:rsid w:val="00EC4493"/>
    <w:rsid w:val="00EF3F49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485"/>
    <w:rPr>
      <w:color w:val="0000FF"/>
      <w:u w:val="single"/>
    </w:rPr>
  </w:style>
  <w:style w:type="paragraph" w:customStyle="1" w:styleId="m5618486950502051542m-3174830265146772383gmail-m2425551850438002042gmail-m333496202520766892msolistparagraph">
    <w:name w:val="m_5618486950502051542m_-3174830265146772383gmail-m_2425551850438002042gmail-m_333496202520766892msolistparagraph"/>
    <w:basedOn w:val="Normal"/>
    <w:rsid w:val="00E5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485"/>
    <w:rPr>
      <w:color w:val="0000FF"/>
      <w:u w:val="single"/>
    </w:rPr>
  </w:style>
  <w:style w:type="paragraph" w:customStyle="1" w:styleId="m5618486950502051542m-3174830265146772383gmail-m2425551850438002042gmail-m333496202520766892msolistparagraph">
    <w:name w:val="m_5618486950502051542m_-3174830265146772383gmail-m_2425551850438002042gmail-m_333496202520766892msolistparagraph"/>
    <w:basedOn w:val="Normal"/>
    <w:rsid w:val="00E5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emand.automationedge.com/resources/Getting_Started_with_AutomationEdge_Cloud.pd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t3.automationedge.com/" TargetMode="External"/><Relationship Id="rId11" Type="http://schemas.openxmlformats.org/officeDocument/2006/relationships/hyperlink" Target="https://t3.automationedg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ondemand.automationedge.com/resources/Getting_Started_with_AutomationEdge_Clou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demand.automationedge.com/resources/process-studio-distribution.zi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Priyanka Gupta</cp:lastModifiedBy>
  <cp:revision>36</cp:revision>
  <dcterms:created xsi:type="dcterms:W3CDTF">2019-08-02T06:21:00Z</dcterms:created>
  <dcterms:modified xsi:type="dcterms:W3CDTF">2020-03-13T11:28:00Z</dcterms:modified>
</cp:coreProperties>
</file>